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0FE" w:rsidRDefault="006A00FE" w:rsidP="006A00FE">
      <w:pPr>
        <w:widowControl w:val="0"/>
        <w:rPr>
          <w:rFonts w:ascii="Tempus Sans ITC" w:hAnsi="Tempus Sans ITC"/>
          <w:b/>
          <w:bCs/>
          <w:sz w:val="40"/>
          <w:szCs w:val="40"/>
          <w14:ligatures w14:val="none"/>
        </w:rPr>
      </w:pPr>
      <w:bookmarkStart w:id="0" w:name="_GoBack"/>
      <w:bookmarkEnd w:id="0"/>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06C04CE2" wp14:editId="1A523094">
            <wp:simplePos x="0" y="0"/>
            <wp:positionH relativeFrom="column">
              <wp:posOffset>-34120</wp:posOffset>
            </wp:positionH>
            <wp:positionV relativeFrom="paragraph">
              <wp:posOffset>-279779</wp:posOffset>
            </wp:positionV>
            <wp:extent cx="6864823" cy="927185"/>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9862" cy="92786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A00FE" w:rsidRDefault="006A00FE" w:rsidP="006A00FE">
      <w:pPr>
        <w:widowControl w:val="0"/>
        <w:rPr>
          <w:rFonts w:ascii="Tempus Sans ITC" w:hAnsi="Tempus Sans ITC"/>
          <w:b/>
          <w:bCs/>
          <w:sz w:val="40"/>
          <w:szCs w:val="40"/>
          <w14:ligatures w14:val="none"/>
        </w:rPr>
      </w:pPr>
    </w:p>
    <w:p w:rsidR="006A00FE" w:rsidRPr="00A61492" w:rsidRDefault="006A00FE" w:rsidP="006A00FE">
      <w:pPr>
        <w:widowControl w:val="0"/>
        <w:rPr>
          <w:rFonts w:ascii="Tempus Sans ITC" w:hAnsi="Tempus Sans ITC"/>
          <w:b/>
          <w:bCs/>
          <w:sz w:val="44"/>
          <w:szCs w:val="40"/>
          <w14:ligatures w14:val="none"/>
        </w:rPr>
      </w:pPr>
      <w:r w:rsidRPr="00A61492">
        <w:rPr>
          <w:rFonts w:ascii="Tempus Sans ITC" w:hAnsi="Tempus Sans ITC"/>
          <w:b/>
          <w:bCs/>
          <w:sz w:val="44"/>
          <w:szCs w:val="40"/>
          <w14:ligatures w14:val="none"/>
        </w:rPr>
        <w:t>Restoring the Original Order of the Sacraments</w:t>
      </w:r>
    </w:p>
    <w:p w:rsidR="006A00FE" w:rsidRDefault="006A00FE" w:rsidP="006A00FE">
      <w:pPr>
        <w:widowControl w:val="0"/>
        <w:rPr>
          <w:rFonts w:ascii="Tempus Sans ITC" w:hAnsi="Tempus Sans ITC"/>
          <w:i/>
          <w:iCs/>
          <w:sz w:val="22"/>
          <w:szCs w:val="22"/>
          <w14:ligatures w14:val="none"/>
        </w:rPr>
      </w:pPr>
      <w:r>
        <w:rPr>
          <w:rFonts w:ascii="Tempus Sans ITC" w:hAnsi="Tempus Sans ITC"/>
          <w:i/>
          <w:iCs/>
          <w:sz w:val="22"/>
          <w:szCs w:val="22"/>
          <w14:ligatures w14:val="none"/>
        </w:rPr>
        <w:t>Robert Noguchi, Principal of Religious Education</w:t>
      </w:r>
    </w:p>
    <w:p w:rsidR="006A00FE" w:rsidRDefault="006A00FE" w:rsidP="006A00FE">
      <w:pPr>
        <w:widowControl w:val="0"/>
        <w:rPr>
          <w:rFonts w:ascii="Tempus Sans ITC" w:hAnsi="Tempus Sans ITC"/>
          <w:sz w:val="22"/>
          <w:szCs w:val="22"/>
          <w14:ligatures w14:val="none"/>
        </w:rPr>
      </w:pPr>
      <w:r>
        <w:rPr>
          <w:rFonts w:ascii="Tempus Sans ITC" w:hAnsi="Tempus Sans ITC"/>
          <w:sz w:val="22"/>
          <w:szCs w:val="22"/>
          <w14:ligatures w14:val="none"/>
        </w:rPr>
        <w:t xml:space="preserve">You may have heard the buzz about the Sacrament of Confirmation moving to second grade here in the Diocese of Honolulu.  The change is actually a move to restore the proper, or original, order of the sacraments of initiation: Baptism, Confirmation, and then First Holy Communion.  As it stands now, children are typically baptized as infants, receive First Holy Communion in the second grade, and then are confirmed as teens (most often as high school sophomores).  In the near future, both Confirmation and First Holy Communion will be received beginning in the second grade.  St. Ann’s will move to this “restored order” of the sacraments beginning in the 2017-2018 academic year.  </w:t>
      </w:r>
    </w:p>
    <w:p w:rsidR="006A00FE" w:rsidRDefault="006A00FE" w:rsidP="006A00FE">
      <w:pPr>
        <w:spacing w:after="200" w:line="273" w:lineRule="auto"/>
        <w:rPr>
          <w:rFonts w:ascii="Tempus Sans ITC" w:hAnsi="Tempus Sans ITC"/>
          <w:sz w:val="22"/>
          <w:szCs w:val="22"/>
          <w14:ligatures w14:val="none"/>
        </w:rPr>
      </w:pPr>
      <w:r>
        <w:rPr>
          <w:rFonts w:ascii="Tempus Sans ITC" w:hAnsi="Tempus Sans ITC"/>
          <w:sz w:val="22"/>
          <w:szCs w:val="22"/>
          <w14:ligatures w14:val="none"/>
        </w:rPr>
        <w:t xml:space="preserve">This change naturally raises a lot of questions, especially for parents with children who may be affected by this transition.  In preparation for restoring the proper order of the sacraments here at St. Ann Church and Model Schools, we will be including supplemental information with our newsletters over the next few months.  This month we are including Bishop Larry Silva’s letter (attached) introducing the topic of restoring the original order of the sacraments of initiation here in the diocese. You may also visit the diocesan website for more information at </w:t>
      </w:r>
      <w:hyperlink r:id="rId8" w:history="1">
        <w:r>
          <w:rPr>
            <w:rStyle w:val="Hyperlink"/>
            <w:rFonts w:ascii="Tempus Sans ITC" w:hAnsi="Tempus Sans ITC"/>
            <w:sz w:val="22"/>
            <w:szCs w:val="22"/>
            <w14:ligatures w14:val="none"/>
          </w:rPr>
          <w:t>www.catholichawaii.org</w:t>
        </w:r>
      </w:hyperlink>
      <w:r>
        <w:rPr>
          <w:rFonts w:ascii="Tempus Sans ITC" w:hAnsi="Tempus Sans ITC"/>
          <w:sz w:val="22"/>
          <w:szCs w:val="22"/>
          <w14:ligatures w14:val="none"/>
        </w:rPr>
        <w:t xml:space="preserve"> and clicking on “Original Order of the Sacraments”, located at the bottom of the homepage.  Please feel free to call the Religious Education Office should you have any questions or concerns. May you and your loved ones have a blessed and joyous New Year! </w:t>
      </w:r>
    </w:p>
    <w:p w:rsidR="00A8558D" w:rsidRDefault="00A8558D" w:rsidP="006A00FE">
      <w:pPr>
        <w:spacing w:after="200" w:line="273" w:lineRule="auto"/>
        <w:rPr>
          <w:rFonts w:ascii="Tempus Sans ITC" w:hAnsi="Tempus Sans ITC"/>
          <w:sz w:val="22"/>
          <w:szCs w:val="22"/>
          <w14:ligatures w14:val="none"/>
        </w:rPr>
      </w:pPr>
    </w:p>
    <w:p w:rsidR="00070AC3" w:rsidRDefault="00070AC3" w:rsidP="006A00FE">
      <w:pPr>
        <w:spacing w:after="200" w:line="273" w:lineRule="auto"/>
        <w:rPr>
          <w:rFonts w:ascii="Tempus Sans ITC" w:hAnsi="Tempus Sans ITC"/>
          <w:sz w:val="22"/>
          <w:szCs w:val="22"/>
          <w14:ligatures w14:val="none"/>
        </w:rPr>
      </w:pPr>
    </w:p>
    <w:p w:rsidR="00A8558D" w:rsidRDefault="00DC3D44" w:rsidP="006A00FE">
      <w:pPr>
        <w:spacing w:after="200" w:line="273" w:lineRule="auto"/>
        <w:rPr>
          <w:rFonts w:ascii="Tempus Sans ITC" w:hAnsi="Tempus Sans ITC"/>
          <w:sz w:val="22"/>
          <w:szCs w:val="22"/>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55C9FA2A" wp14:editId="408EF7D9">
            <wp:simplePos x="0" y="0"/>
            <wp:positionH relativeFrom="column">
              <wp:posOffset>-34119</wp:posOffset>
            </wp:positionH>
            <wp:positionV relativeFrom="paragraph">
              <wp:posOffset>106595</wp:posOffset>
            </wp:positionV>
            <wp:extent cx="6782937" cy="941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7583" cy="942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A00FE" w:rsidRDefault="006A00FE" w:rsidP="006A00FE">
      <w:pPr>
        <w:widowControl w:val="0"/>
        <w:spacing w:after="0"/>
        <w:rPr>
          <w:rFonts w:ascii="Tempus Sans ITC" w:hAnsi="Tempus Sans ITC"/>
          <w:sz w:val="22"/>
          <w:szCs w:val="22"/>
          <w14:ligatures w14:val="none"/>
        </w:rPr>
      </w:pPr>
      <w:r>
        <w:rPr>
          <w:rFonts w:ascii="Tempus Sans ITC" w:hAnsi="Tempus Sans ITC"/>
          <w:sz w:val="22"/>
          <w:szCs w:val="22"/>
          <w14:ligatures w14:val="none"/>
        </w:rPr>
        <w:t> </w:t>
      </w:r>
    </w:p>
    <w:p w:rsidR="00A8558D" w:rsidRDefault="006A00FE" w:rsidP="00A8558D">
      <w:pPr>
        <w:widowControl w:val="0"/>
        <w:rPr>
          <w:rFonts w:ascii="Tempus Sans ITC" w:hAnsi="Tempus Sans ITC"/>
          <w:b/>
          <w:bCs/>
          <w:sz w:val="40"/>
          <w:szCs w:val="40"/>
          <w14:ligatures w14:val="none"/>
        </w:rPr>
      </w:pPr>
      <w:r>
        <w:rPr>
          <w:rFonts w:ascii="Tempus Sans ITC" w:hAnsi="Tempus Sans ITC"/>
          <w:sz w:val="22"/>
          <w:szCs w:val="22"/>
          <w14:ligatures w14:val="none"/>
        </w:rPr>
        <w:t> </w:t>
      </w:r>
    </w:p>
    <w:p w:rsidR="00A8558D" w:rsidRDefault="00A8558D" w:rsidP="00A8558D">
      <w:pPr>
        <w:widowControl w:val="0"/>
        <w:rPr>
          <w:rFonts w:ascii="Tempus Sans ITC" w:hAnsi="Tempus Sans ITC"/>
          <w:b/>
          <w:bCs/>
          <w:sz w:val="40"/>
          <w:szCs w:val="40"/>
          <w14:ligatures w14:val="none"/>
        </w:rPr>
      </w:pPr>
    </w:p>
    <w:p w:rsidR="00A8558D" w:rsidRPr="00A61492" w:rsidRDefault="00A8558D" w:rsidP="00A8558D">
      <w:pPr>
        <w:widowControl w:val="0"/>
        <w:rPr>
          <w:rFonts w:ascii="Tempus Sans ITC" w:hAnsi="Tempus Sans ITC"/>
          <w:b/>
          <w:bCs/>
          <w:sz w:val="42"/>
          <w:szCs w:val="42"/>
          <w14:ligatures w14:val="none"/>
        </w:rPr>
      </w:pPr>
      <w:r w:rsidRPr="00A61492">
        <w:rPr>
          <w:rFonts w:ascii="Tempus Sans ITC" w:hAnsi="Tempus Sans ITC"/>
          <w:b/>
          <w:bCs/>
          <w:sz w:val="42"/>
          <w:szCs w:val="42"/>
          <w14:ligatures w14:val="none"/>
        </w:rPr>
        <w:t>Restoring the Original Order of the Sacraments (Part II)</w:t>
      </w:r>
    </w:p>
    <w:p w:rsidR="00A8558D" w:rsidRDefault="00A8558D" w:rsidP="00A8558D">
      <w:pPr>
        <w:widowControl w:val="0"/>
        <w:rPr>
          <w:rFonts w:ascii="Tempus Sans ITC" w:hAnsi="Tempus Sans ITC"/>
          <w:i/>
          <w:iCs/>
          <w:sz w:val="22"/>
          <w:szCs w:val="22"/>
          <w14:ligatures w14:val="none"/>
        </w:rPr>
      </w:pPr>
      <w:r>
        <w:rPr>
          <w:rFonts w:ascii="Tempus Sans ITC" w:hAnsi="Tempus Sans ITC"/>
          <w:i/>
          <w:iCs/>
          <w:sz w:val="22"/>
          <w:szCs w:val="22"/>
          <w14:ligatures w14:val="none"/>
        </w:rPr>
        <w:t>Robert Noguchi, Principal of Religious Education</w:t>
      </w:r>
    </w:p>
    <w:p w:rsidR="006A00FE" w:rsidRDefault="00FC050F" w:rsidP="00070AC3">
      <w:pPr>
        <w:spacing w:after="200" w:line="273" w:lineRule="auto"/>
        <w:rPr>
          <w:rFonts w:ascii="Tempus Sans ITC" w:hAnsi="Tempus Sans ITC"/>
          <w:sz w:val="22"/>
          <w:szCs w:val="22"/>
          <w14:ligatures w14:val="none"/>
        </w:rPr>
      </w:pPr>
      <w:r>
        <w:rPr>
          <w:rFonts w:ascii="Tempus Sans ITC" w:hAnsi="Tempus Sans ITC"/>
          <w:sz w:val="22"/>
          <w:szCs w:val="22"/>
          <w14:ligatures w14:val="none"/>
        </w:rPr>
        <w:lastRenderedPageBreak/>
        <w:t xml:space="preserve">Aloha and Happy 2016!  This month we continue our newsletter series regarding the restoration of the Original Order of the Sacraments in the diocese and here at St. Ann’s.  Last month’s newsletter featured an introductory letter from Bishop Larry Silva regarding the changes.  This month we are including an attachment with common questions and answers concerning restoring the original order of the sacraments.  Please see the attachment to this newsletter for much important information.  This document will answer many of the questions you may have, but please feel free to contact us here at the RE Office if you have any further questions or concerns. May you and your loved ones have a blessed and joyous New Year!  </w:t>
      </w:r>
    </w:p>
    <w:p w:rsidR="000B3E07" w:rsidRPr="00070AC3" w:rsidRDefault="000B3E07" w:rsidP="00070AC3">
      <w:pPr>
        <w:spacing w:after="200" w:line="273" w:lineRule="auto"/>
        <w:rPr>
          <w:rFonts w:ascii="Tempus Sans ITC" w:hAnsi="Tempus Sans ITC"/>
          <w:sz w:val="22"/>
          <w:szCs w:val="22"/>
          <w14:ligatures w14:val="none"/>
        </w:rPr>
      </w:pPr>
    </w:p>
    <w:p w:rsidR="0064795A" w:rsidRDefault="0064795A" w:rsidP="006A00FE">
      <w:pPr>
        <w:widowControl w:val="0"/>
        <w:rPr>
          <w14:ligatures w14:val="none"/>
        </w:rPr>
      </w:pPr>
    </w:p>
    <w:p w:rsidR="000B3E07" w:rsidRPr="000B3E07" w:rsidRDefault="001F1209" w:rsidP="006A00FE">
      <w:pPr>
        <w:widowControl w:val="0"/>
        <w:rPr>
          <w:sz w:val="12"/>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621DADD2" wp14:editId="27A24C2C">
            <wp:simplePos x="0" y="0"/>
            <wp:positionH relativeFrom="column">
              <wp:posOffset>-20472</wp:posOffset>
            </wp:positionH>
            <wp:positionV relativeFrom="paragraph">
              <wp:posOffset>-211540</wp:posOffset>
            </wp:positionV>
            <wp:extent cx="6858000" cy="919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7480" cy="919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46F88" w:rsidRDefault="00B46F88" w:rsidP="00B058EC">
      <w:pPr>
        <w:widowControl w:val="0"/>
        <w:rPr>
          <w:rFonts w:ascii="Tempus Sans ITC" w:hAnsi="Tempus Sans ITC"/>
          <w:b/>
          <w:bCs/>
          <w:sz w:val="40"/>
          <w:szCs w:val="39"/>
          <w14:ligatures w14:val="none"/>
        </w:rPr>
      </w:pPr>
    </w:p>
    <w:p w:rsidR="00B46F88" w:rsidRPr="00B46F88" w:rsidRDefault="00B46F88" w:rsidP="00B058EC">
      <w:pPr>
        <w:widowControl w:val="0"/>
        <w:rPr>
          <w:rFonts w:ascii="Tempus Sans ITC" w:hAnsi="Tempus Sans ITC"/>
          <w:b/>
          <w:bCs/>
          <w:sz w:val="24"/>
          <w:szCs w:val="39"/>
          <w14:ligatures w14:val="none"/>
        </w:rPr>
      </w:pPr>
    </w:p>
    <w:p w:rsidR="00B058EC" w:rsidRPr="00B46F88" w:rsidRDefault="00B058EC" w:rsidP="00B058EC">
      <w:pPr>
        <w:widowControl w:val="0"/>
        <w:rPr>
          <w:rFonts w:ascii="Tempus Sans ITC" w:hAnsi="Tempus Sans ITC"/>
          <w:b/>
          <w:bCs/>
          <w:sz w:val="42"/>
          <w:szCs w:val="42"/>
          <w14:ligatures w14:val="none"/>
        </w:rPr>
      </w:pPr>
      <w:r w:rsidRPr="00B46F88">
        <w:rPr>
          <w:rFonts w:ascii="Tempus Sans ITC" w:hAnsi="Tempus Sans ITC"/>
          <w:b/>
          <w:bCs/>
          <w:sz w:val="42"/>
          <w:szCs w:val="42"/>
          <w14:ligatures w14:val="none"/>
        </w:rPr>
        <w:t>Restoring the Original Order of the Sacraments (Part III)</w:t>
      </w:r>
    </w:p>
    <w:p w:rsidR="00B058EC" w:rsidRDefault="00B058EC" w:rsidP="00B058EC">
      <w:pPr>
        <w:widowControl w:val="0"/>
        <w:rPr>
          <w:rFonts w:ascii="Tempus Sans ITC" w:hAnsi="Tempus Sans ITC"/>
          <w:i/>
          <w:iCs/>
          <w:sz w:val="22"/>
          <w:szCs w:val="22"/>
          <w14:ligatures w14:val="none"/>
        </w:rPr>
      </w:pPr>
      <w:r>
        <w:rPr>
          <w:rFonts w:ascii="Tempus Sans ITC" w:hAnsi="Tempus Sans ITC"/>
          <w:i/>
          <w:iCs/>
          <w:sz w:val="22"/>
          <w:szCs w:val="22"/>
          <w14:ligatures w14:val="none"/>
        </w:rPr>
        <w:t>Robert Noguchi, Principal of Religious Education</w:t>
      </w:r>
    </w:p>
    <w:p w:rsidR="00B058EC" w:rsidRDefault="00B058EC" w:rsidP="00B058EC">
      <w:pPr>
        <w:spacing w:after="200" w:line="273" w:lineRule="auto"/>
        <w:rPr>
          <w:rFonts w:ascii="Tempus Sans ITC" w:hAnsi="Tempus Sans ITC"/>
          <w:sz w:val="22"/>
          <w:szCs w:val="22"/>
          <w14:ligatures w14:val="none"/>
        </w:rPr>
      </w:pPr>
      <w:r>
        <w:rPr>
          <w:rFonts w:ascii="Tempus Sans ITC" w:hAnsi="Tempus Sans ITC"/>
          <w:sz w:val="22"/>
          <w:szCs w:val="22"/>
          <w14:ligatures w14:val="none"/>
        </w:rPr>
        <w:t>This month we conclude our newsletter series regarding the restoration of the Original Order of the Sacraments</w:t>
      </w:r>
      <w:r w:rsidR="00AD605F">
        <w:rPr>
          <w:rFonts w:ascii="Tempus Sans ITC" w:hAnsi="Tempus Sans ITC"/>
          <w:sz w:val="22"/>
          <w:szCs w:val="22"/>
          <w14:ligatures w14:val="none"/>
        </w:rPr>
        <w:t xml:space="preserve"> </w:t>
      </w:r>
      <w:r w:rsidR="00275F00">
        <w:rPr>
          <w:rFonts w:ascii="Tempus Sans ITC" w:hAnsi="Tempus Sans ITC"/>
          <w:sz w:val="22"/>
          <w:szCs w:val="22"/>
          <w14:ligatures w14:val="none"/>
        </w:rPr>
        <w:t>of I</w:t>
      </w:r>
      <w:r w:rsidR="00AD605F">
        <w:rPr>
          <w:rFonts w:ascii="Tempus Sans ITC" w:hAnsi="Tempus Sans ITC"/>
          <w:sz w:val="22"/>
          <w:szCs w:val="22"/>
          <w14:ligatures w14:val="none"/>
        </w:rPr>
        <w:t>nitiation: Baptism, Confi</w:t>
      </w:r>
      <w:r w:rsidR="00D30C11">
        <w:rPr>
          <w:rFonts w:ascii="Tempus Sans ITC" w:hAnsi="Tempus Sans ITC"/>
          <w:sz w:val="22"/>
          <w:szCs w:val="22"/>
          <w14:ligatures w14:val="none"/>
        </w:rPr>
        <w:t>rmation and Eucharist</w:t>
      </w:r>
      <w:r w:rsidR="00352427">
        <w:rPr>
          <w:rFonts w:ascii="Tempus Sans ITC" w:hAnsi="Tempus Sans ITC"/>
          <w:sz w:val="22"/>
          <w:szCs w:val="22"/>
          <w14:ligatures w14:val="none"/>
        </w:rPr>
        <w:t xml:space="preserve"> (in that order)</w:t>
      </w:r>
      <w:r>
        <w:rPr>
          <w:rFonts w:ascii="Tempus Sans ITC" w:hAnsi="Tempus Sans ITC"/>
          <w:sz w:val="22"/>
          <w:szCs w:val="22"/>
          <w14:ligatures w14:val="none"/>
        </w:rPr>
        <w:t xml:space="preserve">.  Hopefully, many </w:t>
      </w:r>
      <w:r w:rsidR="00367A50">
        <w:rPr>
          <w:rFonts w:ascii="Tempus Sans ITC" w:hAnsi="Tempus Sans ITC"/>
          <w:sz w:val="22"/>
          <w:szCs w:val="22"/>
          <w14:ligatures w14:val="none"/>
        </w:rPr>
        <w:t xml:space="preserve">of your </w:t>
      </w:r>
      <w:r>
        <w:rPr>
          <w:rFonts w:ascii="Tempus Sans ITC" w:hAnsi="Tempus Sans ITC"/>
          <w:sz w:val="22"/>
          <w:szCs w:val="22"/>
          <w14:ligatures w14:val="none"/>
        </w:rPr>
        <w:t>questions were answered in last month’s Q&amp;A feature. This month we’ll focus on how the changes will impact our students and families her</w:t>
      </w:r>
      <w:r w:rsidR="00C25BA5">
        <w:rPr>
          <w:rFonts w:ascii="Tempus Sans ITC" w:hAnsi="Tempus Sans ITC"/>
          <w:sz w:val="22"/>
          <w:szCs w:val="22"/>
          <w14:ligatures w14:val="none"/>
        </w:rPr>
        <w:t xml:space="preserve">e in the St. Ann </w:t>
      </w:r>
      <w:r>
        <w:rPr>
          <w:rFonts w:ascii="Tempus Sans ITC" w:hAnsi="Tempus Sans ITC"/>
          <w:sz w:val="22"/>
          <w:szCs w:val="22"/>
          <w14:ligatures w14:val="none"/>
        </w:rPr>
        <w:t>Religious Education/Youth Ministry</w:t>
      </w:r>
      <w:r w:rsidR="00C25BA5">
        <w:rPr>
          <w:rFonts w:ascii="Tempus Sans ITC" w:hAnsi="Tempus Sans ITC"/>
          <w:sz w:val="22"/>
          <w:szCs w:val="22"/>
          <w14:ligatures w14:val="none"/>
        </w:rPr>
        <w:t xml:space="preserve"> program</w:t>
      </w:r>
      <w:r>
        <w:rPr>
          <w:rFonts w:ascii="Tempus Sans ITC" w:hAnsi="Tempus Sans ITC"/>
          <w:sz w:val="22"/>
          <w:szCs w:val="22"/>
          <w14:ligatures w14:val="none"/>
        </w:rPr>
        <w:t xml:space="preserve">.  </w:t>
      </w:r>
    </w:p>
    <w:p w:rsidR="0029720C" w:rsidRDefault="00B058EC" w:rsidP="00B058EC">
      <w:pPr>
        <w:spacing w:after="200" w:line="273" w:lineRule="auto"/>
        <w:rPr>
          <w:rFonts w:ascii="Tempus Sans ITC" w:hAnsi="Tempus Sans ITC"/>
          <w:sz w:val="22"/>
          <w:szCs w:val="22"/>
          <w14:ligatures w14:val="none"/>
        </w:rPr>
      </w:pPr>
      <w:r>
        <w:rPr>
          <w:rFonts w:ascii="Tempus Sans ITC" w:hAnsi="Tempus Sans ITC"/>
          <w:sz w:val="22"/>
          <w:szCs w:val="22"/>
          <w14:ligatures w14:val="none"/>
        </w:rPr>
        <w:t>St. A</w:t>
      </w:r>
      <w:r w:rsidR="00766017">
        <w:rPr>
          <w:rFonts w:ascii="Tempus Sans ITC" w:hAnsi="Tempus Sans ITC"/>
          <w:sz w:val="22"/>
          <w:szCs w:val="22"/>
          <w14:ligatures w14:val="none"/>
        </w:rPr>
        <w:t>nn’s will transition</w:t>
      </w:r>
      <w:r w:rsidR="002B4643">
        <w:rPr>
          <w:rFonts w:ascii="Tempus Sans ITC" w:hAnsi="Tempus Sans ITC"/>
          <w:sz w:val="22"/>
          <w:szCs w:val="22"/>
          <w14:ligatures w14:val="none"/>
        </w:rPr>
        <w:t xml:space="preserve"> to this “original</w:t>
      </w:r>
      <w:r>
        <w:rPr>
          <w:rFonts w:ascii="Tempus Sans ITC" w:hAnsi="Tempus Sans ITC"/>
          <w:sz w:val="22"/>
          <w:szCs w:val="22"/>
          <w14:ligatures w14:val="none"/>
        </w:rPr>
        <w:t xml:space="preserve"> order” of the sacraments beginning in the 2017-2018 academic year.  </w:t>
      </w:r>
      <w:r w:rsidR="00596A65">
        <w:rPr>
          <w:rFonts w:ascii="Tempus Sans ITC" w:hAnsi="Tempus Sans ITC"/>
          <w:sz w:val="22"/>
          <w:szCs w:val="22"/>
          <w14:ligatures w14:val="none"/>
        </w:rPr>
        <w:t>In keeping with the current policy in the Diocese of Honolulu, preparation for the reception of 1</w:t>
      </w:r>
      <w:r w:rsidR="00596A65" w:rsidRPr="00C25BA5">
        <w:rPr>
          <w:rFonts w:ascii="Tempus Sans ITC" w:hAnsi="Tempus Sans ITC"/>
          <w:sz w:val="22"/>
          <w:szCs w:val="22"/>
          <w:vertAlign w:val="superscript"/>
          <w14:ligatures w14:val="none"/>
        </w:rPr>
        <w:t>st</w:t>
      </w:r>
      <w:r w:rsidR="00596A65">
        <w:rPr>
          <w:rFonts w:ascii="Tempus Sans ITC" w:hAnsi="Tempus Sans ITC"/>
          <w:sz w:val="22"/>
          <w:szCs w:val="22"/>
          <w14:ligatures w14:val="none"/>
        </w:rPr>
        <w:t xml:space="preserve"> Eucharist and Confirmation will remain a two-year process.  </w:t>
      </w:r>
      <w:r w:rsidR="002B4643">
        <w:rPr>
          <w:rFonts w:ascii="Tempus Sans ITC" w:hAnsi="Tempus Sans ITC"/>
          <w:sz w:val="22"/>
          <w:szCs w:val="22"/>
          <w14:ligatures w14:val="none"/>
        </w:rPr>
        <w:t xml:space="preserve">Preparation of students for Confirmation will take place in their normal RE/YM grade level classes.  </w:t>
      </w:r>
      <w:r w:rsidR="00CC137E">
        <w:rPr>
          <w:rFonts w:ascii="Tempus Sans ITC" w:hAnsi="Tempus Sans ITC"/>
          <w:sz w:val="22"/>
          <w:szCs w:val="22"/>
          <w14:ligatures w14:val="none"/>
        </w:rPr>
        <w:t>S</w:t>
      </w:r>
      <w:r w:rsidR="00C25BA5">
        <w:rPr>
          <w:rFonts w:ascii="Tempus Sans ITC" w:hAnsi="Tempus Sans ITC"/>
          <w:sz w:val="22"/>
          <w:szCs w:val="22"/>
          <w14:ligatures w14:val="none"/>
        </w:rPr>
        <w:t xml:space="preserve">tudents entering Kindergarten through Confirmation I (“CI”) </w:t>
      </w:r>
      <w:r w:rsidR="00596A65">
        <w:rPr>
          <w:rFonts w:ascii="Tempus Sans ITC" w:hAnsi="Tempus Sans ITC"/>
          <w:sz w:val="22"/>
          <w:szCs w:val="22"/>
          <w14:ligatures w14:val="none"/>
        </w:rPr>
        <w:t>in the</w:t>
      </w:r>
      <w:r w:rsidR="00C25BA5">
        <w:rPr>
          <w:rFonts w:ascii="Tempus Sans ITC" w:hAnsi="Tempus Sans ITC"/>
          <w:sz w:val="22"/>
          <w:szCs w:val="22"/>
          <w14:ligatures w14:val="none"/>
        </w:rPr>
        <w:t xml:space="preserve"> </w:t>
      </w:r>
      <w:r w:rsidR="00596A65">
        <w:rPr>
          <w:rFonts w:ascii="Tempus Sans ITC" w:hAnsi="Tempus Sans ITC"/>
          <w:sz w:val="22"/>
          <w:szCs w:val="22"/>
          <w14:ligatures w14:val="none"/>
        </w:rPr>
        <w:t xml:space="preserve">2017-2018 </w:t>
      </w:r>
      <w:r w:rsidR="00C25BA5">
        <w:rPr>
          <w:rFonts w:ascii="Tempus Sans ITC" w:hAnsi="Tempus Sans ITC"/>
          <w:sz w:val="22"/>
          <w:szCs w:val="22"/>
          <w14:ligatures w14:val="none"/>
        </w:rPr>
        <w:t xml:space="preserve">year will begin their first year of preparation to receive Confirmation. In the following </w:t>
      </w:r>
      <w:r w:rsidR="004C78C2">
        <w:rPr>
          <w:rFonts w:ascii="Tempus Sans ITC" w:hAnsi="Tempus Sans ITC"/>
          <w:sz w:val="22"/>
          <w:szCs w:val="22"/>
          <w14:ligatures w14:val="none"/>
        </w:rPr>
        <w:t xml:space="preserve">school year, 2018-2019, </w:t>
      </w:r>
      <w:r w:rsidR="004C78C2" w:rsidRPr="004C78C2">
        <w:rPr>
          <w:rFonts w:ascii="Tempus Sans ITC" w:hAnsi="Tempus Sans ITC"/>
          <w:sz w:val="22"/>
          <w:szCs w:val="22"/>
          <w14:ligatures w14:val="none"/>
        </w:rPr>
        <w:t>those in 2</w:t>
      </w:r>
      <w:r w:rsidR="004C78C2" w:rsidRPr="004C78C2">
        <w:rPr>
          <w:rFonts w:ascii="Tempus Sans ITC" w:hAnsi="Tempus Sans ITC"/>
          <w:sz w:val="22"/>
          <w:szCs w:val="22"/>
          <w:vertAlign w:val="superscript"/>
          <w14:ligatures w14:val="none"/>
        </w:rPr>
        <w:t>nd</w:t>
      </w:r>
      <w:r w:rsidR="004C78C2">
        <w:rPr>
          <w:rFonts w:ascii="Tempus Sans ITC" w:hAnsi="Tempus Sans ITC"/>
          <w:sz w:val="22"/>
          <w:szCs w:val="22"/>
          <w14:ligatures w14:val="none"/>
        </w:rPr>
        <w:t xml:space="preserve"> </w:t>
      </w:r>
      <w:r w:rsidR="004C78C2" w:rsidRPr="004C78C2">
        <w:rPr>
          <w:rFonts w:ascii="Tempus Sans ITC" w:hAnsi="Tempus Sans ITC"/>
          <w:sz w:val="22"/>
          <w:szCs w:val="22"/>
          <w14:ligatures w14:val="none"/>
        </w:rPr>
        <w:t>grade (and others who have n</w:t>
      </w:r>
      <w:r w:rsidR="004C78C2">
        <w:rPr>
          <w:rFonts w:ascii="Tempus Sans ITC" w:hAnsi="Tempus Sans ITC"/>
          <w:sz w:val="22"/>
          <w:szCs w:val="22"/>
          <w14:ligatures w14:val="none"/>
        </w:rPr>
        <w:t>ot received 1</w:t>
      </w:r>
      <w:r w:rsidR="004C78C2" w:rsidRPr="004C78C2">
        <w:rPr>
          <w:rFonts w:ascii="Tempus Sans ITC" w:hAnsi="Tempus Sans ITC"/>
          <w:sz w:val="22"/>
          <w:szCs w:val="22"/>
          <w:vertAlign w:val="superscript"/>
          <w14:ligatures w14:val="none"/>
        </w:rPr>
        <w:t>st</w:t>
      </w:r>
      <w:r w:rsidR="004C78C2">
        <w:rPr>
          <w:rFonts w:ascii="Tempus Sans ITC" w:hAnsi="Tempus Sans ITC"/>
          <w:sz w:val="22"/>
          <w:szCs w:val="22"/>
          <w14:ligatures w14:val="none"/>
        </w:rPr>
        <w:t xml:space="preserve"> Eucharist) will complete preparation</w:t>
      </w:r>
      <w:r w:rsidR="000B3E07">
        <w:rPr>
          <w:rFonts w:ascii="Tempus Sans ITC" w:hAnsi="Tempus Sans ITC"/>
          <w:sz w:val="22"/>
          <w:szCs w:val="22"/>
          <w14:ligatures w14:val="none"/>
        </w:rPr>
        <w:t xml:space="preserve"> for 1</w:t>
      </w:r>
      <w:r w:rsidR="000B3E07" w:rsidRPr="000B3E07">
        <w:rPr>
          <w:rFonts w:ascii="Tempus Sans ITC" w:hAnsi="Tempus Sans ITC"/>
          <w:sz w:val="22"/>
          <w:szCs w:val="22"/>
          <w:vertAlign w:val="superscript"/>
          <w14:ligatures w14:val="none"/>
        </w:rPr>
        <w:t>st</w:t>
      </w:r>
      <w:r w:rsidR="000B3E07">
        <w:rPr>
          <w:rFonts w:ascii="Tempus Sans ITC" w:hAnsi="Tempus Sans ITC"/>
          <w:sz w:val="22"/>
          <w:szCs w:val="22"/>
          <w14:ligatures w14:val="none"/>
        </w:rPr>
        <w:t xml:space="preserve"> Reconciliation</w:t>
      </w:r>
      <w:r w:rsidR="004C78C2" w:rsidRPr="004C78C2">
        <w:rPr>
          <w:rFonts w:ascii="Tempus Sans ITC" w:hAnsi="Tempus Sans ITC"/>
          <w:sz w:val="22"/>
          <w:szCs w:val="22"/>
          <w14:ligatures w14:val="none"/>
        </w:rPr>
        <w:t>, Confir</w:t>
      </w:r>
      <w:r w:rsidR="000B3E07">
        <w:rPr>
          <w:rFonts w:ascii="Tempus Sans ITC" w:hAnsi="Tempus Sans ITC"/>
          <w:sz w:val="22"/>
          <w:szCs w:val="22"/>
          <w14:ligatures w14:val="none"/>
        </w:rPr>
        <w:t>mation, and 1</w:t>
      </w:r>
      <w:r w:rsidR="000B3E07" w:rsidRPr="000B3E07">
        <w:rPr>
          <w:rFonts w:ascii="Tempus Sans ITC" w:hAnsi="Tempus Sans ITC"/>
          <w:sz w:val="22"/>
          <w:szCs w:val="22"/>
          <w:vertAlign w:val="superscript"/>
          <w14:ligatures w14:val="none"/>
        </w:rPr>
        <w:t>st</w:t>
      </w:r>
      <w:r w:rsidR="000B3E07">
        <w:rPr>
          <w:rFonts w:ascii="Tempus Sans ITC" w:hAnsi="Tempus Sans ITC"/>
          <w:sz w:val="22"/>
          <w:szCs w:val="22"/>
          <w14:ligatures w14:val="none"/>
        </w:rPr>
        <w:t xml:space="preserve"> Eucharist</w:t>
      </w:r>
      <w:r w:rsidR="004C78C2" w:rsidRPr="004C78C2">
        <w:rPr>
          <w:rFonts w:ascii="Tempus Sans ITC" w:hAnsi="Tempus Sans ITC"/>
          <w:sz w:val="22"/>
          <w:szCs w:val="22"/>
          <w14:ligatures w14:val="none"/>
        </w:rPr>
        <w:t xml:space="preserve">. </w:t>
      </w:r>
      <w:r w:rsidR="004C78C2">
        <w:rPr>
          <w:rFonts w:ascii="Tempus Sans ITC" w:hAnsi="Tempus Sans ITC"/>
          <w:sz w:val="22"/>
          <w:szCs w:val="22"/>
          <w14:ligatures w14:val="none"/>
        </w:rPr>
        <w:t xml:space="preserve"> For </w:t>
      </w:r>
      <w:r w:rsidR="000359CB">
        <w:rPr>
          <w:rFonts w:ascii="Tempus Sans ITC" w:hAnsi="Tempus Sans ITC"/>
          <w:sz w:val="22"/>
          <w:szCs w:val="22"/>
          <w14:ligatures w14:val="none"/>
        </w:rPr>
        <w:t xml:space="preserve">all </w:t>
      </w:r>
      <w:r w:rsidR="00DE70B7">
        <w:rPr>
          <w:rFonts w:ascii="Tempus Sans ITC" w:hAnsi="Tempus Sans ITC"/>
          <w:sz w:val="22"/>
          <w:szCs w:val="22"/>
          <w14:ligatures w14:val="none"/>
        </w:rPr>
        <w:t>students in grades 3 through Confirmation II (“CII”)</w:t>
      </w:r>
      <w:r w:rsidR="004C78C2">
        <w:rPr>
          <w:rFonts w:ascii="Tempus Sans ITC" w:hAnsi="Tempus Sans ITC"/>
          <w:sz w:val="22"/>
          <w:szCs w:val="22"/>
          <w14:ligatures w14:val="none"/>
        </w:rPr>
        <w:t xml:space="preserve"> who have already received 1</w:t>
      </w:r>
      <w:r w:rsidR="004C78C2" w:rsidRPr="004C78C2">
        <w:rPr>
          <w:rFonts w:ascii="Tempus Sans ITC" w:hAnsi="Tempus Sans ITC"/>
          <w:sz w:val="22"/>
          <w:szCs w:val="22"/>
          <w:vertAlign w:val="superscript"/>
          <w14:ligatures w14:val="none"/>
        </w:rPr>
        <w:t>st</w:t>
      </w:r>
      <w:r w:rsidR="004C78C2">
        <w:rPr>
          <w:rFonts w:ascii="Tempus Sans ITC" w:hAnsi="Tempus Sans ITC"/>
          <w:sz w:val="22"/>
          <w:szCs w:val="22"/>
          <w14:ligatures w14:val="none"/>
        </w:rPr>
        <w:t xml:space="preserve"> Eucharist</w:t>
      </w:r>
      <w:r w:rsidR="004C78C2" w:rsidRPr="004C78C2">
        <w:rPr>
          <w:rFonts w:ascii="Tempus Sans ITC" w:hAnsi="Tempus Sans ITC"/>
          <w:sz w:val="22"/>
          <w:szCs w:val="22"/>
          <w14:ligatures w14:val="none"/>
        </w:rPr>
        <w:t xml:space="preserve"> but</w:t>
      </w:r>
      <w:r w:rsidR="00DE70B7">
        <w:rPr>
          <w:rFonts w:ascii="Tempus Sans ITC" w:hAnsi="Tempus Sans ITC"/>
          <w:sz w:val="22"/>
          <w:szCs w:val="22"/>
          <w14:ligatures w14:val="none"/>
        </w:rPr>
        <w:t xml:space="preserve"> are not confirmed</w:t>
      </w:r>
      <w:r w:rsidR="004C78C2" w:rsidRPr="004C78C2">
        <w:rPr>
          <w:rFonts w:ascii="Tempus Sans ITC" w:hAnsi="Tempus Sans ITC"/>
          <w:sz w:val="22"/>
          <w:szCs w:val="22"/>
          <w14:ligatures w14:val="none"/>
        </w:rPr>
        <w:t>, preparation will take place for Confirmation. This preparation is to supplement the usual catechesis for their grade.</w:t>
      </w:r>
      <w:r w:rsidR="004C78C2">
        <w:rPr>
          <w:rFonts w:ascii="Tempus Sans ITC" w:hAnsi="Tempus Sans ITC"/>
          <w:sz w:val="22"/>
          <w:szCs w:val="22"/>
          <w14:ligatures w14:val="none"/>
        </w:rPr>
        <w:t xml:space="preserve">  Once preparation is complete, students will </w:t>
      </w:r>
      <w:r w:rsidR="00C25BA5">
        <w:rPr>
          <w:rFonts w:ascii="Tempus Sans ITC" w:hAnsi="Tempus Sans ITC"/>
          <w:sz w:val="22"/>
          <w:szCs w:val="22"/>
          <w14:ligatures w14:val="none"/>
        </w:rPr>
        <w:t xml:space="preserve">receive </w:t>
      </w:r>
      <w:r w:rsidR="004C78C2">
        <w:rPr>
          <w:rFonts w:ascii="Tempus Sans ITC" w:hAnsi="Tempus Sans ITC"/>
          <w:sz w:val="22"/>
          <w:szCs w:val="22"/>
          <w14:ligatures w14:val="none"/>
        </w:rPr>
        <w:t xml:space="preserve">the sacrament of Confirmation </w:t>
      </w:r>
      <w:r w:rsidR="00D81B73">
        <w:rPr>
          <w:rFonts w:ascii="Tempus Sans ITC" w:hAnsi="Tempus Sans ITC"/>
          <w:sz w:val="22"/>
          <w:szCs w:val="22"/>
          <w14:ligatures w14:val="none"/>
        </w:rPr>
        <w:t xml:space="preserve">at Mass </w:t>
      </w:r>
      <w:r w:rsidR="004C78C2">
        <w:rPr>
          <w:rFonts w:ascii="Tempus Sans ITC" w:hAnsi="Tempus Sans ITC"/>
          <w:sz w:val="22"/>
          <w:szCs w:val="22"/>
          <w14:ligatures w14:val="none"/>
        </w:rPr>
        <w:t>on Pentecost</w:t>
      </w:r>
      <w:r w:rsidR="00D81B73">
        <w:rPr>
          <w:rFonts w:ascii="Tempus Sans ITC" w:hAnsi="Tempus Sans ITC"/>
          <w:sz w:val="22"/>
          <w:szCs w:val="22"/>
          <w14:ligatures w14:val="none"/>
        </w:rPr>
        <w:t xml:space="preserve"> Sunday</w:t>
      </w:r>
      <w:r w:rsidR="004C78C2">
        <w:rPr>
          <w:rFonts w:ascii="Tempus Sans ITC" w:hAnsi="Tempus Sans ITC"/>
          <w:sz w:val="22"/>
          <w:szCs w:val="22"/>
          <w14:ligatures w14:val="none"/>
        </w:rPr>
        <w:t xml:space="preserve">, </w:t>
      </w:r>
      <w:r w:rsidR="00596A65">
        <w:rPr>
          <w:rFonts w:ascii="Tempus Sans ITC" w:hAnsi="Tempus Sans ITC"/>
          <w:sz w:val="22"/>
          <w:szCs w:val="22"/>
          <w14:ligatures w14:val="none"/>
        </w:rPr>
        <w:t>June 9, 2019.  Student</w:t>
      </w:r>
      <w:r w:rsidR="004C78C2">
        <w:rPr>
          <w:rFonts w:ascii="Tempus Sans ITC" w:hAnsi="Tempus Sans ITC"/>
          <w:sz w:val="22"/>
          <w:szCs w:val="22"/>
          <w14:ligatures w14:val="none"/>
        </w:rPr>
        <w:t>s in 2</w:t>
      </w:r>
      <w:r w:rsidR="004C78C2" w:rsidRPr="004C78C2">
        <w:rPr>
          <w:rFonts w:ascii="Tempus Sans ITC" w:hAnsi="Tempus Sans ITC"/>
          <w:sz w:val="22"/>
          <w:szCs w:val="22"/>
          <w:vertAlign w:val="superscript"/>
          <w14:ligatures w14:val="none"/>
        </w:rPr>
        <w:t>nd</w:t>
      </w:r>
      <w:r w:rsidR="004C78C2">
        <w:rPr>
          <w:rFonts w:ascii="Tempus Sans ITC" w:hAnsi="Tempus Sans ITC"/>
          <w:sz w:val="22"/>
          <w:szCs w:val="22"/>
          <w14:ligatures w14:val="none"/>
        </w:rPr>
        <w:t xml:space="preserve"> grade</w:t>
      </w:r>
      <w:r w:rsidR="00596A65">
        <w:rPr>
          <w:rFonts w:ascii="Tempus Sans ITC" w:hAnsi="Tempus Sans ITC"/>
          <w:sz w:val="22"/>
          <w:szCs w:val="22"/>
          <w14:ligatures w14:val="none"/>
        </w:rPr>
        <w:t xml:space="preserve"> in the 2018-2019 academic year </w:t>
      </w:r>
      <w:r w:rsidR="00D81B73">
        <w:rPr>
          <w:rFonts w:ascii="Tempus Sans ITC" w:hAnsi="Tempus Sans ITC"/>
          <w:sz w:val="22"/>
          <w:szCs w:val="22"/>
          <w14:ligatures w14:val="none"/>
        </w:rPr>
        <w:t xml:space="preserve">(and others as needed) </w:t>
      </w:r>
      <w:r w:rsidR="00596A65">
        <w:rPr>
          <w:rFonts w:ascii="Tempus Sans ITC" w:hAnsi="Tempus Sans ITC"/>
          <w:sz w:val="22"/>
          <w:szCs w:val="22"/>
          <w14:ligatures w14:val="none"/>
        </w:rPr>
        <w:t xml:space="preserve">will </w:t>
      </w:r>
      <w:r w:rsidR="00596A65">
        <w:rPr>
          <w:rFonts w:ascii="Tempus Sans ITC" w:hAnsi="Tempus Sans ITC"/>
          <w:sz w:val="22"/>
          <w:szCs w:val="22"/>
          <w14:ligatures w14:val="none"/>
        </w:rPr>
        <w:lastRenderedPageBreak/>
        <w:t>also receive their 1</w:t>
      </w:r>
      <w:r w:rsidR="00596A65" w:rsidRPr="00596A65">
        <w:rPr>
          <w:rFonts w:ascii="Tempus Sans ITC" w:hAnsi="Tempus Sans ITC"/>
          <w:sz w:val="22"/>
          <w:szCs w:val="22"/>
          <w:vertAlign w:val="superscript"/>
          <w14:ligatures w14:val="none"/>
        </w:rPr>
        <w:t>st</w:t>
      </w:r>
      <w:r w:rsidR="00D81B73">
        <w:rPr>
          <w:rFonts w:ascii="Tempus Sans ITC" w:hAnsi="Tempus Sans ITC"/>
          <w:sz w:val="22"/>
          <w:szCs w:val="22"/>
          <w14:ligatures w14:val="none"/>
        </w:rPr>
        <w:t xml:space="preserve"> Eucharist at this</w:t>
      </w:r>
      <w:r w:rsidR="00596A65">
        <w:rPr>
          <w:rFonts w:ascii="Tempus Sans ITC" w:hAnsi="Tempus Sans ITC"/>
          <w:sz w:val="22"/>
          <w:szCs w:val="22"/>
          <w14:ligatures w14:val="none"/>
        </w:rPr>
        <w:t xml:space="preserve"> same Mass celebration.  Once this “wave” of students have received the Sacrament of Confirmation</w:t>
      </w:r>
      <w:r w:rsidR="00AB57A8">
        <w:rPr>
          <w:rFonts w:ascii="Tempus Sans ITC" w:hAnsi="Tempus Sans ITC"/>
          <w:sz w:val="22"/>
          <w:szCs w:val="22"/>
          <w14:ligatures w14:val="none"/>
        </w:rPr>
        <w:t xml:space="preserve">, St. Ann’s </w:t>
      </w:r>
      <w:r w:rsidR="0029720C">
        <w:rPr>
          <w:rFonts w:ascii="Tempus Sans ITC" w:hAnsi="Tempus Sans ITC"/>
          <w:sz w:val="22"/>
          <w:szCs w:val="22"/>
          <w14:ligatures w14:val="none"/>
        </w:rPr>
        <w:t>R</w:t>
      </w:r>
      <w:r w:rsidR="0007512F">
        <w:rPr>
          <w:rFonts w:ascii="Tempus Sans ITC" w:hAnsi="Tempus Sans ITC"/>
          <w:sz w:val="22"/>
          <w:szCs w:val="22"/>
          <w14:ligatures w14:val="none"/>
        </w:rPr>
        <w:t xml:space="preserve">eligious </w:t>
      </w:r>
      <w:r w:rsidR="0029720C">
        <w:rPr>
          <w:rFonts w:ascii="Tempus Sans ITC" w:hAnsi="Tempus Sans ITC"/>
          <w:sz w:val="22"/>
          <w:szCs w:val="22"/>
          <w14:ligatures w14:val="none"/>
        </w:rPr>
        <w:t>E</w:t>
      </w:r>
      <w:r w:rsidR="0007512F">
        <w:rPr>
          <w:rFonts w:ascii="Tempus Sans ITC" w:hAnsi="Tempus Sans ITC"/>
          <w:sz w:val="22"/>
          <w:szCs w:val="22"/>
          <w14:ligatures w14:val="none"/>
        </w:rPr>
        <w:t>ducation</w:t>
      </w:r>
      <w:r w:rsidR="0029720C">
        <w:rPr>
          <w:rFonts w:ascii="Tempus Sans ITC" w:hAnsi="Tempus Sans ITC"/>
          <w:sz w:val="22"/>
          <w:szCs w:val="22"/>
          <w14:ligatures w14:val="none"/>
        </w:rPr>
        <w:t xml:space="preserve"> </w:t>
      </w:r>
      <w:r w:rsidR="00AB57A8">
        <w:rPr>
          <w:rFonts w:ascii="Tempus Sans ITC" w:hAnsi="Tempus Sans ITC"/>
          <w:sz w:val="22"/>
          <w:szCs w:val="22"/>
          <w14:ligatures w14:val="none"/>
        </w:rPr>
        <w:t xml:space="preserve">will continue to </w:t>
      </w:r>
      <w:r w:rsidR="0029720C">
        <w:rPr>
          <w:rFonts w:ascii="Tempus Sans ITC" w:hAnsi="Tempus Sans ITC"/>
          <w:sz w:val="22"/>
          <w:szCs w:val="22"/>
          <w14:ligatures w14:val="none"/>
        </w:rPr>
        <w:t>prepare</w:t>
      </w:r>
      <w:r w:rsidR="00D81B73">
        <w:rPr>
          <w:rFonts w:ascii="Tempus Sans ITC" w:hAnsi="Tempus Sans ITC"/>
          <w:sz w:val="22"/>
          <w:szCs w:val="22"/>
          <w14:ligatures w14:val="none"/>
        </w:rPr>
        <w:t xml:space="preserve"> students in 2</w:t>
      </w:r>
      <w:r w:rsidR="00D81B73" w:rsidRPr="00D81B73">
        <w:rPr>
          <w:rFonts w:ascii="Tempus Sans ITC" w:hAnsi="Tempus Sans ITC"/>
          <w:sz w:val="22"/>
          <w:szCs w:val="22"/>
          <w:vertAlign w:val="superscript"/>
          <w14:ligatures w14:val="none"/>
        </w:rPr>
        <w:t>nd</w:t>
      </w:r>
      <w:r w:rsidR="00D81B73">
        <w:rPr>
          <w:rFonts w:ascii="Tempus Sans ITC" w:hAnsi="Tempus Sans ITC"/>
          <w:sz w:val="22"/>
          <w:szCs w:val="22"/>
          <w14:ligatures w14:val="none"/>
        </w:rPr>
        <w:t xml:space="preserve"> grade (Sacrament Prep II</w:t>
      </w:r>
      <w:r w:rsidR="0029720C">
        <w:rPr>
          <w:rFonts w:ascii="Tempus Sans ITC" w:hAnsi="Tempus Sans ITC"/>
          <w:sz w:val="22"/>
          <w:szCs w:val="22"/>
          <w14:ligatures w14:val="none"/>
        </w:rPr>
        <w:t xml:space="preserve">) </w:t>
      </w:r>
      <w:r w:rsidR="00AD5B32">
        <w:rPr>
          <w:rFonts w:ascii="Tempus Sans ITC" w:hAnsi="Tempus Sans ITC"/>
          <w:sz w:val="22"/>
          <w:szCs w:val="22"/>
          <w14:ligatures w14:val="none"/>
        </w:rPr>
        <w:t>for 1</w:t>
      </w:r>
      <w:r w:rsidR="00AD5B32" w:rsidRPr="00AD5B32">
        <w:rPr>
          <w:rFonts w:ascii="Tempus Sans ITC" w:hAnsi="Tempus Sans ITC"/>
          <w:sz w:val="22"/>
          <w:szCs w:val="22"/>
          <w:vertAlign w:val="superscript"/>
          <w14:ligatures w14:val="none"/>
        </w:rPr>
        <w:t>st</w:t>
      </w:r>
      <w:r w:rsidR="00AD5B32">
        <w:rPr>
          <w:rFonts w:ascii="Tempus Sans ITC" w:hAnsi="Tempus Sans ITC"/>
          <w:sz w:val="22"/>
          <w:szCs w:val="22"/>
          <w14:ligatures w14:val="none"/>
        </w:rPr>
        <w:t xml:space="preserve"> Reconciliation and 1</w:t>
      </w:r>
      <w:r w:rsidR="00AD5B32" w:rsidRPr="00AD5B32">
        <w:rPr>
          <w:rFonts w:ascii="Tempus Sans ITC" w:hAnsi="Tempus Sans ITC"/>
          <w:sz w:val="22"/>
          <w:szCs w:val="22"/>
          <w:vertAlign w:val="superscript"/>
          <w14:ligatures w14:val="none"/>
        </w:rPr>
        <w:t>st</w:t>
      </w:r>
      <w:r w:rsidR="00AD5B32">
        <w:rPr>
          <w:rFonts w:ascii="Tempus Sans ITC" w:hAnsi="Tempus Sans ITC"/>
          <w:sz w:val="22"/>
          <w:szCs w:val="22"/>
          <w14:ligatures w14:val="none"/>
        </w:rPr>
        <w:t xml:space="preserve"> Eucharist </w:t>
      </w:r>
      <w:r w:rsidR="0029720C">
        <w:rPr>
          <w:rFonts w:ascii="Tempus Sans ITC" w:hAnsi="Tempus Sans ITC"/>
          <w:sz w:val="22"/>
          <w:szCs w:val="22"/>
          <w14:ligatures w14:val="none"/>
        </w:rPr>
        <w:t xml:space="preserve">as is currently the practice, but with the addition of preparation for Confirmation. </w:t>
      </w:r>
      <w:r w:rsidR="00F02D0E">
        <w:rPr>
          <w:rFonts w:ascii="Tempus Sans ITC" w:hAnsi="Tempus Sans ITC"/>
          <w:sz w:val="22"/>
          <w:szCs w:val="22"/>
          <w14:ligatures w14:val="none"/>
        </w:rPr>
        <w:t>Students in a</w:t>
      </w:r>
      <w:r w:rsidR="00BF6BAE">
        <w:rPr>
          <w:rFonts w:ascii="Tempus Sans ITC" w:hAnsi="Tempus Sans ITC"/>
          <w:sz w:val="22"/>
          <w:szCs w:val="22"/>
          <w14:ligatures w14:val="none"/>
        </w:rPr>
        <w:t xml:space="preserve">ll other grades, up to Grade 8, </w:t>
      </w:r>
      <w:r w:rsidR="00F02D0E">
        <w:rPr>
          <w:rFonts w:ascii="Tempus Sans ITC" w:hAnsi="Tempus Sans ITC"/>
          <w:sz w:val="22"/>
          <w:szCs w:val="22"/>
          <w14:ligatures w14:val="none"/>
        </w:rPr>
        <w:t>will continue their spiritual formation in their normal religious educatio</w:t>
      </w:r>
      <w:r w:rsidR="00324A91">
        <w:rPr>
          <w:rFonts w:ascii="Tempus Sans ITC" w:hAnsi="Tempus Sans ITC"/>
          <w:sz w:val="22"/>
          <w:szCs w:val="22"/>
          <w14:ligatures w14:val="none"/>
        </w:rPr>
        <w:t>n grade level classes</w:t>
      </w:r>
      <w:r w:rsidR="00F02D0E">
        <w:rPr>
          <w:rFonts w:ascii="Tempus Sans ITC" w:hAnsi="Tempus Sans ITC"/>
          <w:sz w:val="22"/>
          <w:szCs w:val="22"/>
          <w14:ligatures w14:val="none"/>
        </w:rPr>
        <w:t xml:space="preserve">.  </w:t>
      </w:r>
    </w:p>
    <w:p w:rsidR="00B058EC" w:rsidRDefault="0029720C" w:rsidP="00B058EC">
      <w:pPr>
        <w:spacing w:after="200" w:line="273" w:lineRule="auto"/>
        <w:rPr>
          <w:rFonts w:ascii="Tempus Sans ITC" w:hAnsi="Tempus Sans ITC"/>
          <w:sz w:val="22"/>
          <w:szCs w:val="22"/>
          <w14:ligatures w14:val="none"/>
        </w:rPr>
      </w:pPr>
      <w:r>
        <w:rPr>
          <w:rFonts w:ascii="Tempus Sans ITC" w:hAnsi="Tempus Sans ITC"/>
          <w:sz w:val="22"/>
          <w:szCs w:val="22"/>
          <w14:ligatures w14:val="none"/>
        </w:rPr>
        <w:t xml:space="preserve">In the 2019-2020 school year, Confirmation I and II will no longer be offered as classes in our RE/YM program </w:t>
      </w:r>
      <w:r w:rsidR="0013669B">
        <w:rPr>
          <w:rFonts w:ascii="Tempus Sans ITC" w:hAnsi="Tempus Sans ITC"/>
          <w:sz w:val="22"/>
          <w:szCs w:val="22"/>
          <w14:ligatures w14:val="none"/>
        </w:rPr>
        <w:t>as</w:t>
      </w:r>
      <w:r w:rsidR="00CC137E">
        <w:rPr>
          <w:rFonts w:ascii="Tempus Sans ITC" w:hAnsi="Tempus Sans ITC"/>
          <w:sz w:val="22"/>
          <w:szCs w:val="22"/>
          <w14:ligatures w14:val="none"/>
        </w:rPr>
        <w:t xml:space="preserve"> </w:t>
      </w:r>
      <w:r>
        <w:rPr>
          <w:rFonts w:ascii="Tempus Sans ITC" w:hAnsi="Tempus Sans ITC"/>
          <w:sz w:val="22"/>
          <w:szCs w:val="22"/>
          <w14:ligatures w14:val="none"/>
        </w:rPr>
        <w:t xml:space="preserve">students </w:t>
      </w:r>
      <w:r w:rsidR="00AD5B32">
        <w:rPr>
          <w:rFonts w:ascii="Tempus Sans ITC" w:hAnsi="Tempus Sans ITC"/>
          <w:sz w:val="22"/>
          <w:szCs w:val="22"/>
          <w14:ligatures w14:val="none"/>
        </w:rPr>
        <w:t xml:space="preserve">in this group </w:t>
      </w:r>
      <w:r>
        <w:rPr>
          <w:rFonts w:ascii="Tempus Sans ITC" w:hAnsi="Tempus Sans ITC"/>
          <w:sz w:val="22"/>
          <w:szCs w:val="22"/>
          <w14:ligatures w14:val="none"/>
        </w:rPr>
        <w:t>will have already received the sacrament</w:t>
      </w:r>
      <w:r w:rsidR="0013669B">
        <w:rPr>
          <w:rFonts w:ascii="Tempus Sans ITC" w:hAnsi="Tempus Sans ITC"/>
          <w:sz w:val="22"/>
          <w:szCs w:val="22"/>
          <w14:ligatures w14:val="none"/>
        </w:rPr>
        <w:t xml:space="preserve"> of Confirmation</w:t>
      </w:r>
      <w:r>
        <w:rPr>
          <w:rFonts w:ascii="Tempus Sans ITC" w:hAnsi="Tempus Sans ITC"/>
          <w:sz w:val="22"/>
          <w:szCs w:val="22"/>
          <w14:ligatures w14:val="none"/>
        </w:rPr>
        <w:t>.</w:t>
      </w:r>
      <w:r w:rsidR="00CF6D52">
        <w:rPr>
          <w:rFonts w:ascii="Tempus Sans ITC" w:hAnsi="Tempus Sans ITC"/>
          <w:sz w:val="22"/>
          <w:szCs w:val="22"/>
          <w14:ligatures w14:val="none"/>
        </w:rPr>
        <w:t xml:space="preserve">  To accommodate students in the high school age range, St. Ann’s will offer Comprehensive Youth Ministry to 9</w:t>
      </w:r>
      <w:r w:rsidR="00CF6D52" w:rsidRPr="00CF6D52">
        <w:rPr>
          <w:rFonts w:ascii="Tempus Sans ITC" w:hAnsi="Tempus Sans ITC"/>
          <w:sz w:val="22"/>
          <w:szCs w:val="22"/>
          <w:vertAlign w:val="superscript"/>
          <w14:ligatures w14:val="none"/>
        </w:rPr>
        <w:t>th</w:t>
      </w:r>
      <w:r w:rsidR="00CF6D52">
        <w:rPr>
          <w:rFonts w:ascii="Tempus Sans ITC" w:hAnsi="Tempus Sans ITC"/>
          <w:sz w:val="22"/>
          <w:szCs w:val="22"/>
          <w14:ligatures w14:val="none"/>
        </w:rPr>
        <w:t xml:space="preserve"> thru 12</w:t>
      </w:r>
      <w:r w:rsidR="00CF6D52" w:rsidRPr="00CF6D52">
        <w:rPr>
          <w:rFonts w:ascii="Tempus Sans ITC" w:hAnsi="Tempus Sans ITC"/>
          <w:sz w:val="22"/>
          <w:szCs w:val="22"/>
          <w:vertAlign w:val="superscript"/>
          <w14:ligatures w14:val="none"/>
        </w:rPr>
        <w:t>th</w:t>
      </w:r>
      <w:r w:rsidR="00CF6D52">
        <w:rPr>
          <w:rFonts w:ascii="Tempus Sans ITC" w:hAnsi="Tempus Sans ITC"/>
          <w:sz w:val="22"/>
          <w:szCs w:val="22"/>
          <w14:ligatures w14:val="none"/>
        </w:rPr>
        <w:t xml:space="preserve"> graders.  </w:t>
      </w:r>
      <w:r w:rsidR="00590514">
        <w:rPr>
          <w:rFonts w:ascii="Tempus Sans ITC" w:hAnsi="Tempus Sans ITC"/>
          <w:sz w:val="22"/>
          <w:szCs w:val="22"/>
          <w14:ligatures w14:val="none"/>
        </w:rPr>
        <w:t>Comprehensive Youth Ministry (CYM)</w:t>
      </w:r>
      <w:r w:rsidR="00CF6D52">
        <w:rPr>
          <w:rFonts w:ascii="Tempus Sans ITC" w:hAnsi="Tempus Sans ITC"/>
          <w:sz w:val="22"/>
          <w:szCs w:val="22"/>
          <w14:ligatures w14:val="none"/>
        </w:rPr>
        <w:t xml:space="preserve"> </w:t>
      </w:r>
      <w:r w:rsidR="00590514">
        <w:rPr>
          <w:rFonts w:ascii="Tempus Sans ITC" w:hAnsi="Tempus Sans ITC"/>
          <w:sz w:val="22"/>
          <w:szCs w:val="22"/>
          <w14:ligatures w14:val="none"/>
        </w:rPr>
        <w:t>will include social and service opportunities for our youth, including a religious education curriculum designed particularly for their age group.</w:t>
      </w:r>
      <w:r w:rsidR="00CF6D52">
        <w:rPr>
          <w:rFonts w:ascii="Tempus Sans ITC" w:hAnsi="Tempus Sans ITC"/>
          <w:sz w:val="22"/>
          <w:szCs w:val="22"/>
          <w14:ligatures w14:val="none"/>
        </w:rPr>
        <w:t xml:space="preserve">  </w:t>
      </w:r>
      <w:r w:rsidR="003E36B2">
        <w:rPr>
          <w:rFonts w:ascii="Tempus Sans ITC" w:hAnsi="Tempus Sans ITC"/>
          <w:sz w:val="22"/>
          <w:szCs w:val="22"/>
          <w14:ligatures w14:val="none"/>
        </w:rPr>
        <w:t>Implementat</w:t>
      </w:r>
      <w:r w:rsidR="00163E1C">
        <w:rPr>
          <w:rFonts w:ascii="Tempus Sans ITC" w:hAnsi="Tempus Sans ITC"/>
          <w:sz w:val="22"/>
          <w:szCs w:val="22"/>
          <w14:ligatures w14:val="none"/>
        </w:rPr>
        <w:t>ion of CYM will officially be completed</w:t>
      </w:r>
      <w:r w:rsidR="003E36B2">
        <w:rPr>
          <w:rFonts w:ascii="Tempus Sans ITC" w:hAnsi="Tempus Sans ITC"/>
          <w:sz w:val="22"/>
          <w:szCs w:val="22"/>
          <w14:ligatures w14:val="none"/>
        </w:rPr>
        <w:t xml:space="preserve"> in the 2017-2018 school year.</w:t>
      </w:r>
      <w:r>
        <w:rPr>
          <w:rFonts w:ascii="Tempus Sans ITC" w:hAnsi="Tempus Sans ITC"/>
          <w:sz w:val="22"/>
          <w:szCs w:val="22"/>
          <w14:ligatures w14:val="none"/>
        </w:rPr>
        <w:t xml:space="preserve">        </w:t>
      </w:r>
      <w:r w:rsidR="00AB57A8">
        <w:rPr>
          <w:rFonts w:ascii="Tempus Sans ITC" w:hAnsi="Tempus Sans ITC"/>
          <w:sz w:val="22"/>
          <w:szCs w:val="22"/>
          <w14:ligatures w14:val="none"/>
        </w:rPr>
        <w:t xml:space="preserve"> </w:t>
      </w:r>
      <w:r w:rsidR="00596A65">
        <w:rPr>
          <w:rFonts w:ascii="Tempus Sans ITC" w:hAnsi="Tempus Sans ITC"/>
          <w:sz w:val="22"/>
          <w:szCs w:val="22"/>
          <w14:ligatures w14:val="none"/>
        </w:rPr>
        <w:t xml:space="preserve">   </w:t>
      </w:r>
    </w:p>
    <w:p w:rsidR="00367A50" w:rsidRDefault="003C40DD" w:rsidP="003C40DD">
      <w:pPr>
        <w:spacing w:after="200" w:line="273" w:lineRule="auto"/>
        <w:rPr>
          <w:rFonts w:ascii="Tempus Sans ITC" w:hAnsi="Tempus Sans ITC"/>
          <w:sz w:val="22"/>
          <w:szCs w:val="22"/>
          <w14:ligatures w14:val="none"/>
        </w:rPr>
      </w:pPr>
      <w:r>
        <w:rPr>
          <w:rFonts w:ascii="Tempus Sans ITC" w:hAnsi="Tempus Sans ITC"/>
          <w:sz w:val="22"/>
          <w:szCs w:val="22"/>
          <w14:ligatures w14:val="none"/>
        </w:rPr>
        <w:t xml:space="preserve">For more information on CYM and the restoration of the Original Order of the Sacraments of Initiation here in the diocese, please </w:t>
      </w:r>
      <w:r w:rsidR="00B058EC">
        <w:rPr>
          <w:rFonts w:ascii="Tempus Sans ITC" w:hAnsi="Tempus Sans ITC"/>
          <w:sz w:val="22"/>
          <w:szCs w:val="22"/>
          <w14:ligatures w14:val="none"/>
        </w:rPr>
        <w:t>visit the diocesan</w:t>
      </w:r>
      <w:r>
        <w:rPr>
          <w:rFonts w:ascii="Tempus Sans ITC" w:hAnsi="Tempus Sans ITC"/>
          <w:sz w:val="22"/>
          <w:szCs w:val="22"/>
          <w14:ligatures w14:val="none"/>
        </w:rPr>
        <w:t xml:space="preserve"> website at</w:t>
      </w:r>
      <w:r w:rsidR="00B058EC">
        <w:rPr>
          <w:rFonts w:ascii="Tempus Sans ITC" w:hAnsi="Tempus Sans ITC"/>
          <w:sz w:val="22"/>
          <w:szCs w:val="22"/>
          <w14:ligatures w14:val="none"/>
        </w:rPr>
        <w:t xml:space="preserve"> </w:t>
      </w:r>
      <w:hyperlink r:id="rId9" w:history="1">
        <w:r w:rsidR="00B058EC">
          <w:rPr>
            <w:rStyle w:val="Hyperlink"/>
            <w:rFonts w:ascii="Tempus Sans ITC" w:hAnsi="Tempus Sans ITC"/>
            <w:sz w:val="22"/>
            <w:szCs w:val="22"/>
            <w14:ligatures w14:val="none"/>
          </w:rPr>
          <w:t>www.catholichawaii.org</w:t>
        </w:r>
      </w:hyperlink>
      <w:r>
        <w:rPr>
          <w:rFonts w:ascii="Tempus Sans ITC" w:hAnsi="Tempus Sans ITC"/>
          <w:sz w:val="22"/>
          <w:szCs w:val="22"/>
          <w14:ligatures w14:val="none"/>
        </w:rPr>
        <w:t xml:space="preserve"> and click</w:t>
      </w:r>
      <w:r w:rsidR="00B058EC">
        <w:rPr>
          <w:rFonts w:ascii="Tempus Sans ITC" w:hAnsi="Tempus Sans ITC"/>
          <w:sz w:val="22"/>
          <w:szCs w:val="22"/>
          <w14:ligatures w14:val="none"/>
        </w:rPr>
        <w:t xml:space="preserve"> on “Original Order of the Sacraments”, located at the bottom of th</w:t>
      </w:r>
      <w:r>
        <w:rPr>
          <w:rFonts w:ascii="Tempus Sans ITC" w:hAnsi="Tempus Sans ITC"/>
          <w:sz w:val="22"/>
          <w:szCs w:val="22"/>
          <w14:ligatures w14:val="none"/>
        </w:rPr>
        <w:t xml:space="preserve">e homepage.  </w:t>
      </w:r>
      <w:r w:rsidR="00367A50">
        <w:rPr>
          <w:rFonts w:ascii="Tempus Sans ITC" w:hAnsi="Tempus Sans ITC"/>
          <w:sz w:val="22"/>
          <w:szCs w:val="22"/>
          <w14:ligatures w14:val="none"/>
        </w:rPr>
        <w:t>You may also view the newly released diocesan video on the topic by clicking on the attachment provided with this email.</w:t>
      </w:r>
    </w:p>
    <w:p w:rsidR="00C80B90" w:rsidRPr="003C40DD" w:rsidRDefault="00BF6BAE" w:rsidP="003C40DD">
      <w:pPr>
        <w:spacing w:after="200" w:line="273" w:lineRule="auto"/>
        <w:rPr>
          <w:rFonts w:ascii="Tempus Sans ITC" w:hAnsi="Tempus Sans ITC"/>
          <w:sz w:val="22"/>
          <w:szCs w:val="22"/>
          <w14:ligatures w14:val="none"/>
        </w:rPr>
      </w:pPr>
      <w:r>
        <w:rPr>
          <w:rFonts w:ascii="Tempus Sans ITC" w:hAnsi="Tempus Sans ITC"/>
          <w:sz w:val="22"/>
          <w:szCs w:val="22"/>
          <w14:ligatures w14:val="none"/>
        </w:rPr>
        <w:t xml:space="preserve">This is truly a blessed time in the history of the Catholic Church here in Hawaii as so many more </w:t>
      </w:r>
      <w:r w:rsidR="00E170CD">
        <w:rPr>
          <w:rFonts w:ascii="Tempus Sans ITC" w:hAnsi="Tempus Sans ITC"/>
          <w:sz w:val="22"/>
          <w:szCs w:val="22"/>
          <w14:ligatures w14:val="none"/>
        </w:rPr>
        <w:t>of our youth will be able to experience</w:t>
      </w:r>
      <w:r>
        <w:rPr>
          <w:rFonts w:ascii="Tempus Sans ITC" w:hAnsi="Tempus Sans ITC"/>
          <w:sz w:val="22"/>
          <w:szCs w:val="22"/>
          <w14:ligatures w14:val="none"/>
        </w:rPr>
        <w:t xml:space="preserve"> the outpouring of the Holy Spirit through the Sacrament of Confirmation. We are </w:t>
      </w:r>
      <w:r w:rsidR="00F243E4">
        <w:rPr>
          <w:rFonts w:ascii="Tempus Sans ITC" w:hAnsi="Tempus Sans ITC"/>
          <w:sz w:val="22"/>
          <w:szCs w:val="22"/>
          <w14:ligatures w14:val="none"/>
        </w:rPr>
        <w:t xml:space="preserve">excited to be making this </w:t>
      </w:r>
      <w:r>
        <w:rPr>
          <w:rFonts w:ascii="Tempus Sans ITC" w:hAnsi="Tempus Sans ITC"/>
          <w:sz w:val="22"/>
          <w:szCs w:val="22"/>
          <w14:ligatures w14:val="none"/>
        </w:rPr>
        <w:t>journey</w:t>
      </w:r>
      <w:r w:rsidR="00F243E4">
        <w:rPr>
          <w:rFonts w:ascii="Tempus Sans ITC" w:hAnsi="Tempus Sans ITC"/>
          <w:sz w:val="22"/>
          <w:szCs w:val="22"/>
          <w14:ligatures w14:val="none"/>
        </w:rPr>
        <w:t xml:space="preserve"> of faith</w:t>
      </w:r>
      <w:r>
        <w:rPr>
          <w:rFonts w:ascii="Tempus Sans ITC" w:hAnsi="Tempus Sans ITC"/>
          <w:sz w:val="22"/>
          <w:szCs w:val="22"/>
          <w14:ligatures w14:val="none"/>
        </w:rPr>
        <w:t xml:space="preserve"> together with your family</w:t>
      </w:r>
      <w:r w:rsidR="00F243E4">
        <w:rPr>
          <w:rFonts w:ascii="Tempus Sans ITC" w:hAnsi="Tempus Sans ITC"/>
          <w:sz w:val="22"/>
          <w:szCs w:val="22"/>
          <w14:ligatures w14:val="none"/>
        </w:rPr>
        <w:t xml:space="preserve">, as </w:t>
      </w:r>
      <w:r w:rsidR="00E170CD">
        <w:rPr>
          <w:rFonts w:ascii="Tempus Sans ITC" w:hAnsi="Tempus Sans ITC"/>
          <w:sz w:val="22"/>
          <w:szCs w:val="22"/>
          <w14:ligatures w14:val="none"/>
        </w:rPr>
        <w:t xml:space="preserve">we </w:t>
      </w:r>
      <w:r w:rsidR="00F243E4">
        <w:rPr>
          <w:rFonts w:ascii="Tempus Sans ITC" w:hAnsi="Tempus Sans ITC"/>
          <w:sz w:val="22"/>
          <w:szCs w:val="22"/>
          <w14:ligatures w14:val="none"/>
        </w:rPr>
        <w:t xml:space="preserve">continue to </w:t>
      </w:r>
      <w:r w:rsidR="00F243E4" w:rsidRPr="00F243E4">
        <w:rPr>
          <w:rFonts w:ascii="Tempus Sans ITC" w:hAnsi="Tempus Sans ITC"/>
          <w:i/>
          <w:sz w:val="22"/>
          <w:szCs w:val="22"/>
          <w14:ligatures w14:val="none"/>
        </w:rPr>
        <w:t>Build One Body</w:t>
      </w:r>
      <w:r w:rsidRPr="00F243E4">
        <w:rPr>
          <w:rFonts w:ascii="Tempus Sans ITC" w:hAnsi="Tempus Sans ITC"/>
          <w:i/>
          <w:sz w:val="22"/>
          <w:szCs w:val="22"/>
          <w14:ligatures w14:val="none"/>
        </w:rPr>
        <w:t xml:space="preserve"> in Christ.</w:t>
      </w:r>
      <w:r>
        <w:rPr>
          <w:rFonts w:ascii="Tempus Sans ITC" w:hAnsi="Tempus Sans ITC"/>
          <w:sz w:val="22"/>
          <w:szCs w:val="22"/>
          <w14:ligatures w14:val="none"/>
        </w:rPr>
        <w:t xml:space="preserve"> </w:t>
      </w:r>
      <w:r w:rsidR="00A42993">
        <w:rPr>
          <w:rFonts w:ascii="Tempus Sans ITC" w:hAnsi="Tempus Sans ITC"/>
          <w:sz w:val="22"/>
          <w:szCs w:val="22"/>
          <w14:ligatures w14:val="none"/>
        </w:rPr>
        <w:t>Thank you for your continued support of the Religious Education program and for your commitment to the spir</w:t>
      </w:r>
      <w:r w:rsidR="00324A91">
        <w:rPr>
          <w:rFonts w:ascii="Tempus Sans ITC" w:hAnsi="Tempus Sans ITC"/>
          <w:sz w:val="22"/>
          <w:szCs w:val="22"/>
          <w14:ligatures w14:val="none"/>
        </w:rPr>
        <w:t>itual form</w:t>
      </w:r>
      <w:r w:rsidR="008E5845">
        <w:rPr>
          <w:rFonts w:ascii="Tempus Sans ITC" w:hAnsi="Tempus Sans ITC"/>
          <w:sz w:val="22"/>
          <w:szCs w:val="22"/>
          <w14:ligatures w14:val="none"/>
        </w:rPr>
        <w:t>ation of our youth</w:t>
      </w:r>
      <w:r w:rsidR="00A42993">
        <w:rPr>
          <w:rFonts w:ascii="Tempus Sans ITC" w:hAnsi="Tempus Sans ITC"/>
          <w:sz w:val="22"/>
          <w:szCs w:val="22"/>
          <w14:ligatures w14:val="none"/>
        </w:rPr>
        <w:t>.  Should you have any questions or concerns p</w:t>
      </w:r>
      <w:r w:rsidR="00367A50">
        <w:rPr>
          <w:rFonts w:ascii="Tempus Sans ITC" w:hAnsi="Tempus Sans ITC"/>
          <w:sz w:val="22"/>
          <w:szCs w:val="22"/>
          <w14:ligatures w14:val="none"/>
        </w:rPr>
        <w:t>lease feel free to</w:t>
      </w:r>
      <w:r w:rsidR="00B058EC">
        <w:rPr>
          <w:rFonts w:ascii="Tempus Sans ITC" w:hAnsi="Tempus Sans ITC"/>
          <w:sz w:val="22"/>
          <w:szCs w:val="22"/>
          <w14:ligatures w14:val="none"/>
        </w:rPr>
        <w:t xml:space="preserve"> call the Religious Education Office</w:t>
      </w:r>
      <w:r w:rsidR="00A42993">
        <w:rPr>
          <w:rFonts w:ascii="Tempus Sans ITC" w:hAnsi="Tempus Sans ITC"/>
          <w:sz w:val="22"/>
          <w:szCs w:val="22"/>
          <w14:ligatures w14:val="none"/>
        </w:rPr>
        <w:t xml:space="preserve"> at 247-3092, ext. 105</w:t>
      </w:r>
      <w:r w:rsidR="003C40DD">
        <w:rPr>
          <w:rFonts w:ascii="Tempus Sans ITC" w:hAnsi="Tempus Sans ITC"/>
          <w:sz w:val="22"/>
          <w:szCs w:val="22"/>
          <w14:ligatures w14:val="none"/>
        </w:rPr>
        <w:t>. May you and your loved ones have a blessed Lenten season!</w:t>
      </w:r>
    </w:p>
    <w:sectPr w:rsidR="00C80B90" w:rsidRPr="003C40DD" w:rsidSect="000B3E0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3C9" w:rsidRDefault="00C343C9" w:rsidP="00F338A2">
      <w:pPr>
        <w:spacing w:after="0"/>
      </w:pPr>
      <w:r>
        <w:separator/>
      </w:r>
    </w:p>
  </w:endnote>
  <w:endnote w:type="continuationSeparator" w:id="0">
    <w:p w:rsidR="00C343C9" w:rsidRDefault="00C343C9" w:rsidP="00F33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3C9" w:rsidRDefault="00C343C9" w:rsidP="00F338A2">
      <w:pPr>
        <w:spacing w:after="0"/>
      </w:pPr>
      <w:r>
        <w:separator/>
      </w:r>
    </w:p>
  </w:footnote>
  <w:footnote w:type="continuationSeparator" w:id="0">
    <w:p w:rsidR="00C343C9" w:rsidRDefault="00C343C9" w:rsidP="00F338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557738"/>
      <w:docPartObj>
        <w:docPartGallery w:val="Watermarks"/>
        <w:docPartUnique/>
      </w:docPartObj>
    </w:sdtPr>
    <w:sdtEndPr/>
    <w:sdtContent>
      <w:p w:rsidR="00F338A2" w:rsidRDefault="00454A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FE"/>
    <w:rsid w:val="00011E7B"/>
    <w:rsid w:val="00013591"/>
    <w:rsid w:val="00015200"/>
    <w:rsid w:val="00024A25"/>
    <w:rsid w:val="00034583"/>
    <w:rsid w:val="000359CB"/>
    <w:rsid w:val="00045CA1"/>
    <w:rsid w:val="000702DD"/>
    <w:rsid w:val="00070AC3"/>
    <w:rsid w:val="000737BD"/>
    <w:rsid w:val="0007512F"/>
    <w:rsid w:val="000922DB"/>
    <w:rsid w:val="000B3E07"/>
    <w:rsid w:val="000C780F"/>
    <w:rsid w:val="000D49E0"/>
    <w:rsid w:val="000D5D60"/>
    <w:rsid w:val="00107B10"/>
    <w:rsid w:val="0011270E"/>
    <w:rsid w:val="0013669B"/>
    <w:rsid w:val="00162527"/>
    <w:rsid w:val="00163E1C"/>
    <w:rsid w:val="001C7E7F"/>
    <w:rsid w:val="001D0BA4"/>
    <w:rsid w:val="001D0E55"/>
    <w:rsid w:val="001F1209"/>
    <w:rsid w:val="001F3B33"/>
    <w:rsid w:val="00215746"/>
    <w:rsid w:val="00252959"/>
    <w:rsid w:val="00261D42"/>
    <w:rsid w:val="002670D0"/>
    <w:rsid w:val="00275F00"/>
    <w:rsid w:val="0029720C"/>
    <w:rsid w:val="002B4643"/>
    <w:rsid w:val="002C006E"/>
    <w:rsid w:val="002C429F"/>
    <w:rsid w:val="00324A91"/>
    <w:rsid w:val="00352427"/>
    <w:rsid w:val="00356CE7"/>
    <w:rsid w:val="00367A50"/>
    <w:rsid w:val="003724CF"/>
    <w:rsid w:val="003B707D"/>
    <w:rsid w:val="003C1AF7"/>
    <w:rsid w:val="003C40DD"/>
    <w:rsid w:val="003D1D53"/>
    <w:rsid w:val="003E36B2"/>
    <w:rsid w:val="003E4DEB"/>
    <w:rsid w:val="00446B13"/>
    <w:rsid w:val="00454A10"/>
    <w:rsid w:val="00456BDD"/>
    <w:rsid w:val="0046056C"/>
    <w:rsid w:val="00467E34"/>
    <w:rsid w:val="00472612"/>
    <w:rsid w:val="00473A7C"/>
    <w:rsid w:val="00485AD6"/>
    <w:rsid w:val="00490360"/>
    <w:rsid w:val="00497496"/>
    <w:rsid w:val="004B6715"/>
    <w:rsid w:val="004C60C9"/>
    <w:rsid w:val="004C78C2"/>
    <w:rsid w:val="004D4389"/>
    <w:rsid w:val="004F7842"/>
    <w:rsid w:val="00500F91"/>
    <w:rsid w:val="00552409"/>
    <w:rsid w:val="00556DBA"/>
    <w:rsid w:val="00583225"/>
    <w:rsid w:val="00590514"/>
    <w:rsid w:val="00596A65"/>
    <w:rsid w:val="005A2B7C"/>
    <w:rsid w:val="005B2043"/>
    <w:rsid w:val="005C7733"/>
    <w:rsid w:val="005E5E46"/>
    <w:rsid w:val="005F0949"/>
    <w:rsid w:val="00605927"/>
    <w:rsid w:val="00630C8B"/>
    <w:rsid w:val="00630F60"/>
    <w:rsid w:val="006440B2"/>
    <w:rsid w:val="0064795A"/>
    <w:rsid w:val="006A00FE"/>
    <w:rsid w:val="006C2179"/>
    <w:rsid w:val="00766017"/>
    <w:rsid w:val="00784447"/>
    <w:rsid w:val="00784458"/>
    <w:rsid w:val="0078597B"/>
    <w:rsid w:val="007B2A36"/>
    <w:rsid w:val="007D24E4"/>
    <w:rsid w:val="008361CD"/>
    <w:rsid w:val="008606E2"/>
    <w:rsid w:val="008734B2"/>
    <w:rsid w:val="008A4850"/>
    <w:rsid w:val="008E433E"/>
    <w:rsid w:val="008E5845"/>
    <w:rsid w:val="0090495F"/>
    <w:rsid w:val="009202AC"/>
    <w:rsid w:val="00922CE3"/>
    <w:rsid w:val="009300E5"/>
    <w:rsid w:val="0093207F"/>
    <w:rsid w:val="009324DC"/>
    <w:rsid w:val="00A14B1E"/>
    <w:rsid w:val="00A2319D"/>
    <w:rsid w:val="00A3678A"/>
    <w:rsid w:val="00A42993"/>
    <w:rsid w:val="00A44FB6"/>
    <w:rsid w:val="00A501EF"/>
    <w:rsid w:val="00A557C9"/>
    <w:rsid w:val="00A61492"/>
    <w:rsid w:val="00A77EFF"/>
    <w:rsid w:val="00A8558D"/>
    <w:rsid w:val="00AB57A8"/>
    <w:rsid w:val="00AD5B32"/>
    <w:rsid w:val="00AD605F"/>
    <w:rsid w:val="00AD7262"/>
    <w:rsid w:val="00AE2F3B"/>
    <w:rsid w:val="00B00D3C"/>
    <w:rsid w:val="00B0319F"/>
    <w:rsid w:val="00B044A7"/>
    <w:rsid w:val="00B058EC"/>
    <w:rsid w:val="00B12F2C"/>
    <w:rsid w:val="00B236B3"/>
    <w:rsid w:val="00B35017"/>
    <w:rsid w:val="00B46F88"/>
    <w:rsid w:val="00B57CCD"/>
    <w:rsid w:val="00B753A2"/>
    <w:rsid w:val="00B85837"/>
    <w:rsid w:val="00BB0714"/>
    <w:rsid w:val="00BB7C79"/>
    <w:rsid w:val="00BC1F26"/>
    <w:rsid w:val="00BC4D62"/>
    <w:rsid w:val="00BF564A"/>
    <w:rsid w:val="00BF6BAE"/>
    <w:rsid w:val="00C0285B"/>
    <w:rsid w:val="00C25BA5"/>
    <w:rsid w:val="00C343C9"/>
    <w:rsid w:val="00C45D90"/>
    <w:rsid w:val="00C80B90"/>
    <w:rsid w:val="00CA41D5"/>
    <w:rsid w:val="00CC081B"/>
    <w:rsid w:val="00CC137E"/>
    <w:rsid w:val="00CD40D0"/>
    <w:rsid w:val="00CF6D52"/>
    <w:rsid w:val="00D02872"/>
    <w:rsid w:val="00D30C11"/>
    <w:rsid w:val="00D42035"/>
    <w:rsid w:val="00D51571"/>
    <w:rsid w:val="00D81B73"/>
    <w:rsid w:val="00D92675"/>
    <w:rsid w:val="00D95815"/>
    <w:rsid w:val="00DB040E"/>
    <w:rsid w:val="00DC3D44"/>
    <w:rsid w:val="00DE70B7"/>
    <w:rsid w:val="00E170CD"/>
    <w:rsid w:val="00E22F2C"/>
    <w:rsid w:val="00E42ADE"/>
    <w:rsid w:val="00E942F5"/>
    <w:rsid w:val="00EB14A6"/>
    <w:rsid w:val="00EC2EB3"/>
    <w:rsid w:val="00EF799A"/>
    <w:rsid w:val="00EF7A51"/>
    <w:rsid w:val="00F02D0E"/>
    <w:rsid w:val="00F0680B"/>
    <w:rsid w:val="00F243E4"/>
    <w:rsid w:val="00F338A2"/>
    <w:rsid w:val="00F33EE8"/>
    <w:rsid w:val="00F4629E"/>
    <w:rsid w:val="00F52D14"/>
    <w:rsid w:val="00F54C50"/>
    <w:rsid w:val="00FA35EB"/>
    <w:rsid w:val="00FA722C"/>
    <w:rsid w:val="00FB1E3A"/>
    <w:rsid w:val="00FC050F"/>
    <w:rsid w:val="00FD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42892C-675C-46BD-91AB-35967EA9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0FE"/>
    <w:pPr>
      <w:spacing w:after="72" w:line="240" w:lineRule="auto"/>
    </w:pPr>
    <w:rPr>
      <w:rFonts w:ascii="Comic Sans MS" w:eastAsia="Times New Roman" w:hAnsi="Comic Sans MS" w:cs="Times New Roman"/>
      <w:color w:val="000000"/>
      <w:kern w:val="28"/>
      <w:sz w:val="19"/>
      <w:szCs w:val="19"/>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0FE"/>
    <w:rPr>
      <w:color w:val="0000FF"/>
      <w:u w:val="single"/>
    </w:rPr>
  </w:style>
  <w:style w:type="paragraph" w:styleId="BalloonText">
    <w:name w:val="Balloon Text"/>
    <w:basedOn w:val="Normal"/>
    <w:link w:val="BalloonTextChar"/>
    <w:uiPriority w:val="99"/>
    <w:semiHidden/>
    <w:unhideWhenUsed/>
    <w:rsid w:val="00BF564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64A"/>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F338A2"/>
    <w:pPr>
      <w:tabs>
        <w:tab w:val="center" w:pos="4680"/>
        <w:tab w:val="right" w:pos="9360"/>
      </w:tabs>
      <w:spacing w:after="0"/>
    </w:pPr>
  </w:style>
  <w:style w:type="character" w:customStyle="1" w:styleId="HeaderChar">
    <w:name w:val="Header Char"/>
    <w:basedOn w:val="DefaultParagraphFont"/>
    <w:link w:val="Header"/>
    <w:uiPriority w:val="99"/>
    <w:rsid w:val="00F338A2"/>
    <w:rPr>
      <w:rFonts w:ascii="Comic Sans MS" w:eastAsia="Times New Roman" w:hAnsi="Comic Sans MS" w:cs="Times New Roman"/>
      <w:color w:val="000000"/>
      <w:kern w:val="28"/>
      <w:sz w:val="19"/>
      <w:szCs w:val="19"/>
      <w14:ligatures w14:val="standard"/>
      <w14:cntxtAlts/>
    </w:rPr>
  </w:style>
  <w:style w:type="paragraph" w:styleId="Footer">
    <w:name w:val="footer"/>
    <w:basedOn w:val="Normal"/>
    <w:link w:val="FooterChar"/>
    <w:uiPriority w:val="99"/>
    <w:unhideWhenUsed/>
    <w:rsid w:val="00F338A2"/>
    <w:pPr>
      <w:tabs>
        <w:tab w:val="center" w:pos="4680"/>
        <w:tab w:val="right" w:pos="9360"/>
      </w:tabs>
      <w:spacing w:after="0"/>
    </w:pPr>
  </w:style>
  <w:style w:type="character" w:customStyle="1" w:styleId="FooterChar">
    <w:name w:val="Footer Char"/>
    <w:basedOn w:val="DefaultParagraphFont"/>
    <w:link w:val="Footer"/>
    <w:uiPriority w:val="99"/>
    <w:rsid w:val="00F338A2"/>
    <w:rPr>
      <w:rFonts w:ascii="Comic Sans MS" w:eastAsia="Times New Roman" w:hAnsi="Comic Sans MS" w:cs="Times New Roman"/>
      <w:color w:val="000000"/>
      <w:kern w:val="28"/>
      <w:sz w:val="19"/>
      <w:szCs w:val="19"/>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3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hawaii.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tholichawa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867D-1180-43C3-B0C3-59A351F3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Chun, Chad</cp:lastModifiedBy>
  <cp:revision>2</cp:revision>
  <cp:lastPrinted>2016-02-24T21:06:00Z</cp:lastPrinted>
  <dcterms:created xsi:type="dcterms:W3CDTF">2016-08-09T22:31:00Z</dcterms:created>
  <dcterms:modified xsi:type="dcterms:W3CDTF">2016-08-09T22:31:00Z</dcterms:modified>
</cp:coreProperties>
</file>